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9354B" w14:textId="77777777" w:rsidR="009B3CDB" w:rsidRDefault="009B3CDB" w:rsidP="009B3CDB">
      <w:pPr>
        <w:pStyle w:val="NormlWeb"/>
        <w:spacing w:before="250" w:beforeAutospacing="0" w:after="250" w:afterAutospacing="0"/>
        <w:ind w:left="125" w:right="125"/>
        <w:jc w:val="center"/>
        <w:rPr>
          <w:rFonts w:ascii="Times" w:hAnsi="Times"/>
          <w:b/>
          <w:bCs/>
          <w:i/>
          <w:iCs/>
        </w:rPr>
      </w:pPr>
    </w:p>
    <w:p w14:paraId="44AE335F" w14:textId="77777777" w:rsidR="009B3CDB" w:rsidRPr="00E5414A" w:rsidRDefault="009B3CDB" w:rsidP="009B3CDB">
      <w:pPr>
        <w:pStyle w:val="NormlWeb"/>
        <w:spacing w:before="250" w:beforeAutospacing="0" w:after="250" w:afterAutospacing="0"/>
        <w:ind w:left="125" w:right="125"/>
        <w:jc w:val="center"/>
        <w:rPr>
          <w:rFonts w:ascii="Times" w:hAnsi="Times"/>
          <w:sz w:val="28"/>
          <w:szCs w:val="28"/>
        </w:rPr>
      </w:pPr>
      <w:r w:rsidRPr="00E5414A">
        <w:rPr>
          <w:rFonts w:ascii="Times" w:hAnsi="Times"/>
          <w:b/>
          <w:bCs/>
          <w:iCs/>
          <w:sz w:val="28"/>
          <w:szCs w:val="28"/>
        </w:rPr>
        <w:t>Bejelentés vendéglátóhely üzlettípus besorolásáról</w:t>
      </w:r>
    </w:p>
    <w:p w14:paraId="69F59508" w14:textId="77777777" w:rsidR="009B3CDB" w:rsidRPr="0044232F" w:rsidRDefault="009B3CDB" w:rsidP="009B3CDB">
      <w:pPr>
        <w:pStyle w:val="NormlWeb"/>
        <w:spacing w:before="0" w:beforeAutospacing="0" w:after="0" w:afterAutospacing="0"/>
        <w:ind w:left="125" w:right="125"/>
        <w:jc w:val="center"/>
        <w:rPr>
          <w:rFonts w:ascii="Times" w:hAnsi="Times"/>
          <w:sz w:val="22"/>
          <w:szCs w:val="22"/>
        </w:rPr>
      </w:pPr>
      <w:bookmarkStart w:id="0" w:name="pr160"/>
      <w:bookmarkEnd w:id="0"/>
      <w:r>
        <w:t xml:space="preserve">a </w:t>
      </w:r>
      <w:r w:rsidRPr="001B2A3E">
        <w:t>kereskedelmi</w:t>
      </w:r>
      <w:r>
        <w:t xml:space="preserve"> </w:t>
      </w:r>
      <w:r w:rsidRPr="001B2A3E">
        <w:t>tevékenységek végzésének feltételeiről szóló 210/2009.(IX.29.) Kormányrendelet</w:t>
      </w:r>
      <w:r>
        <w:t xml:space="preserve"> 31.§-a alapján</w:t>
      </w:r>
    </w:p>
    <w:p w14:paraId="0D6345BA" w14:textId="77777777" w:rsidR="009B3CDB" w:rsidRDefault="009B3CDB" w:rsidP="009B3CDB">
      <w:pPr>
        <w:pStyle w:val="NormlWeb"/>
        <w:spacing w:before="0" w:beforeAutospacing="0" w:after="150" w:afterAutospacing="0"/>
        <w:ind w:right="125"/>
        <w:jc w:val="both"/>
        <w:rPr>
          <w:rFonts w:ascii="Times" w:hAnsi="Times"/>
          <w:b/>
          <w:sz w:val="20"/>
          <w:szCs w:val="20"/>
        </w:rPr>
      </w:pPr>
    </w:p>
    <w:p w14:paraId="3476A0AD" w14:textId="77777777" w:rsidR="009B3CDB" w:rsidRDefault="009B3CDB" w:rsidP="009B3CDB">
      <w:pPr>
        <w:pStyle w:val="NormlWeb"/>
        <w:spacing w:before="0" w:beforeAutospacing="0" w:after="150" w:afterAutospacing="0"/>
        <w:ind w:right="125"/>
        <w:rPr>
          <w:rFonts w:ascii="Times" w:hAnsi="Times"/>
          <w:b/>
          <w:sz w:val="20"/>
          <w:szCs w:val="20"/>
        </w:rPr>
      </w:pPr>
      <w:r w:rsidRPr="00D06BD2">
        <w:rPr>
          <w:rFonts w:ascii="Times" w:hAnsi="Times"/>
          <w:b/>
          <w:sz w:val="20"/>
          <w:szCs w:val="20"/>
        </w:rPr>
        <w:t>A kereskedő</w:t>
      </w:r>
      <w:r>
        <w:rPr>
          <w:rFonts w:ascii="Times" w:hAnsi="Times"/>
          <w:b/>
          <w:sz w:val="20"/>
          <w:szCs w:val="20"/>
        </w:rPr>
        <w:t xml:space="preserve"> </w:t>
      </w:r>
      <w:bookmarkStart w:id="1" w:name="pr161"/>
      <w:bookmarkEnd w:id="1"/>
      <w:r w:rsidRPr="00772120">
        <w:rPr>
          <w:rFonts w:ascii="Times" w:hAnsi="Times"/>
          <w:b/>
          <w:sz w:val="20"/>
          <w:szCs w:val="20"/>
        </w:rPr>
        <w:t>neve</w:t>
      </w:r>
      <w:r>
        <w:rPr>
          <w:rFonts w:ascii="Times" w:hAnsi="Times"/>
          <w:b/>
          <w:sz w:val="20"/>
          <w:szCs w:val="20"/>
        </w:rPr>
        <w:t xml:space="preserve"> (cég, egyéni vállalkozó neve):  </w:t>
      </w:r>
    </w:p>
    <w:p w14:paraId="45FED7DA" w14:textId="77777777" w:rsidR="009B3CDB" w:rsidRPr="009F4980" w:rsidRDefault="009B3CDB" w:rsidP="009B3CDB">
      <w:pPr>
        <w:pStyle w:val="NormlWeb"/>
        <w:spacing w:before="0" w:beforeAutospacing="0" w:after="150" w:afterAutospacing="0"/>
        <w:ind w:right="125"/>
        <w:rPr>
          <w:rFonts w:ascii="Times" w:hAnsi="Times"/>
          <w:sz w:val="20"/>
          <w:szCs w:val="20"/>
        </w:rPr>
      </w:pPr>
      <w:r w:rsidRPr="009F4980">
        <w:rPr>
          <w:rFonts w:ascii="Times" w:hAnsi="Times"/>
          <w:sz w:val="20"/>
          <w:szCs w:val="20"/>
        </w:rPr>
        <w:t>…………</w:t>
      </w:r>
      <w:r>
        <w:rPr>
          <w:rFonts w:ascii="Times" w:hAnsi="Times"/>
          <w:sz w:val="20"/>
          <w:szCs w:val="20"/>
        </w:rPr>
        <w:t>…………………………………………………………………………………………………………</w:t>
      </w:r>
      <w:r w:rsidRPr="009F4980">
        <w:rPr>
          <w:rFonts w:ascii="Times" w:hAnsi="Times"/>
          <w:sz w:val="20"/>
          <w:szCs w:val="20"/>
        </w:rPr>
        <w:t xml:space="preserve">. </w:t>
      </w:r>
    </w:p>
    <w:p w14:paraId="5CAB9937" w14:textId="77777777" w:rsidR="009B3CDB" w:rsidRDefault="009B3CDB" w:rsidP="009B3CDB">
      <w:pPr>
        <w:pStyle w:val="NormlWeb"/>
        <w:spacing w:before="0" w:beforeAutospacing="0" w:after="0" w:afterAutospacing="0"/>
        <w:ind w:right="125"/>
        <w:rPr>
          <w:rFonts w:ascii="Times" w:hAnsi="Times"/>
          <w:b/>
          <w:sz w:val="20"/>
          <w:szCs w:val="20"/>
        </w:rPr>
      </w:pPr>
    </w:p>
    <w:p w14:paraId="3E21B6B6" w14:textId="77777777" w:rsidR="009B3CDB" w:rsidRDefault="009B3CDB" w:rsidP="009B3CDB">
      <w:pPr>
        <w:pStyle w:val="NormlWeb"/>
        <w:spacing w:before="0" w:beforeAutospacing="0" w:after="0" w:afterAutospacing="0"/>
        <w:ind w:right="125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Természetes személy esetén születési neve: </w:t>
      </w:r>
      <w:r>
        <w:rPr>
          <w:rFonts w:ascii="Times" w:hAnsi="Times"/>
          <w:sz w:val="20"/>
          <w:szCs w:val="20"/>
        </w:rPr>
        <w:t>…………………………………………………………………….</w:t>
      </w:r>
    </w:p>
    <w:p w14:paraId="2E6B34E4" w14:textId="77777777" w:rsidR="009B3CDB" w:rsidRDefault="009B3CDB" w:rsidP="009B3CDB">
      <w:pPr>
        <w:pStyle w:val="NormlWeb"/>
        <w:spacing w:before="0" w:beforeAutospacing="0" w:after="0" w:afterAutospacing="0"/>
        <w:ind w:right="125"/>
        <w:rPr>
          <w:rFonts w:ascii="Times" w:hAnsi="Times"/>
          <w:sz w:val="20"/>
          <w:szCs w:val="20"/>
        </w:rPr>
      </w:pPr>
    </w:p>
    <w:p w14:paraId="61D8E153" w14:textId="77777777" w:rsidR="009B3CDB" w:rsidRDefault="009B3CDB" w:rsidP="009B3CDB">
      <w:pPr>
        <w:pStyle w:val="NormlWeb"/>
        <w:spacing w:before="0" w:beforeAutospacing="0" w:after="0" w:afterAutospacing="0"/>
        <w:ind w:right="125"/>
        <w:rPr>
          <w:rFonts w:ascii="Times" w:hAnsi="Times"/>
          <w:sz w:val="20"/>
          <w:szCs w:val="20"/>
        </w:rPr>
      </w:pPr>
      <w:r w:rsidRPr="009F4980">
        <w:rPr>
          <w:rFonts w:ascii="Times" w:hAnsi="Times"/>
          <w:b/>
          <w:sz w:val="20"/>
          <w:szCs w:val="20"/>
        </w:rPr>
        <w:t>születési helye és ideje:</w:t>
      </w:r>
      <w:r>
        <w:rPr>
          <w:rFonts w:ascii="Times" w:hAnsi="Times"/>
          <w:b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……………………………………………………………………………………</w:t>
      </w:r>
      <w:proofErr w:type="gramStart"/>
      <w:r>
        <w:rPr>
          <w:rFonts w:ascii="Times" w:hAnsi="Times"/>
          <w:sz w:val="20"/>
          <w:szCs w:val="20"/>
        </w:rPr>
        <w:t>…….</w:t>
      </w:r>
      <w:proofErr w:type="gramEnd"/>
      <w:r>
        <w:rPr>
          <w:rFonts w:ascii="Times" w:hAnsi="Times"/>
          <w:sz w:val="20"/>
          <w:szCs w:val="20"/>
        </w:rPr>
        <w:t>.</w:t>
      </w:r>
    </w:p>
    <w:p w14:paraId="58490677" w14:textId="77777777" w:rsidR="009B3CDB" w:rsidRDefault="009B3CDB" w:rsidP="009B3CDB">
      <w:pPr>
        <w:pStyle w:val="NormlWeb"/>
        <w:spacing w:before="0" w:beforeAutospacing="0" w:after="0" w:afterAutospacing="0"/>
        <w:ind w:right="125"/>
        <w:rPr>
          <w:rFonts w:ascii="Times" w:hAnsi="Times"/>
          <w:sz w:val="20"/>
          <w:szCs w:val="20"/>
        </w:rPr>
      </w:pPr>
    </w:p>
    <w:p w14:paraId="0489F0DB" w14:textId="77777777" w:rsidR="009B3CDB" w:rsidRDefault="009B3CDB" w:rsidP="009B3CDB">
      <w:pPr>
        <w:pStyle w:val="NormlWeb"/>
        <w:spacing w:before="0" w:beforeAutospacing="0" w:after="0" w:afterAutospacing="0"/>
        <w:ind w:right="125"/>
        <w:rPr>
          <w:rFonts w:ascii="Times" w:hAnsi="Times"/>
          <w:sz w:val="20"/>
          <w:szCs w:val="20"/>
        </w:rPr>
      </w:pPr>
      <w:r w:rsidRPr="009F4980">
        <w:rPr>
          <w:rFonts w:ascii="Times" w:hAnsi="Times"/>
          <w:b/>
          <w:sz w:val="20"/>
          <w:szCs w:val="20"/>
        </w:rPr>
        <w:t>anyja születési neve:</w:t>
      </w:r>
      <w:r>
        <w:rPr>
          <w:rFonts w:ascii="Times" w:hAnsi="Times"/>
          <w:b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……………………………………………………………………………………………...</w:t>
      </w:r>
    </w:p>
    <w:p w14:paraId="3AE9AB12" w14:textId="77777777" w:rsidR="009B3CDB" w:rsidRPr="009F4980" w:rsidRDefault="009B3CDB" w:rsidP="009B3CDB">
      <w:pPr>
        <w:pStyle w:val="NormlWeb"/>
        <w:spacing w:before="0" w:beforeAutospacing="0" w:after="0" w:afterAutospacing="0"/>
        <w:ind w:right="125"/>
        <w:rPr>
          <w:rFonts w:ascii="Times" w:hAnsi="Times"/>
          <w:sz w:val="20"/>
          <w:szCs w:val="20"/>
        </w:rPr>
      </w:pPr>
    </w:p>
    <w:p w14:paraId="31549D25" w14:textId="77777777" w:rsidR="009B3CDB" w:rsidRPr="009F4980" w:rsidRDefault="009B3CDB" w:rsidP="009B3CDB">
      <w:pPr>
        <w:pStyle w:val="NormlWeb"/>
        <w:spacing w:before="0" w:beforeAutospacing="0" w:after="0" w:afterAutospacing="0"/>
        <w:ind w:right="125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A kereskedő </w:t>
      </w:r>
      <w:r w:rsidRPr="00772120">
        <w:rPr>
          <w:rFonts w:ascii="Times" w:hAnsi="Times"/>
          <w:b/>
          <w:sz w:val="20"/>
          <w:szCs w:val="20"/>
        </w:rPr>
        <w:t>székhelye</w:t>
      </w:r>
      <w:r>
        <w:rPr>
          <w:rFonts w:ascii="Times" w:hAnsi="Times"/>
          <w:b/>
          <w:sz w:val="20"/>
          <w:szCs w:val="20"/>
        </w:rPr>
        <w:t>:</w:t>
      </w:r>
      <w:r w:rsidRPr="00772120">
        <w:rPr>
          <w:rFonts w:ascii="Times" w:hAnsi="Times"/>
          <w:b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………………………………………………………………………………………….</w:t>
      </w:r>
    </w:p>
    <w:p w14:paraId="161D527C" w14:textId="77777777" w:rsidR="009B3CDB" w:rsidRDefault="009B3CDB" w:rsidP="009B3CDB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DF221CE" w14:textId="77777777" w:rsidR="009B3CDB" w:rsidRPr="002668C5" w:rsidRDefault="009B3CDB" w:rsidP="009B3CDB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E5414A">
        <w:rPr>
          <w:rFonts w:ascii="Garamond" w:hAnsi="Garamond"/>
          <w:b/>
          <w:sz w:val="22"/>
          <w:szCs w:val="22"/>
        </w:rPr>
        <w:t>telefonszáma: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2668C5">
        <w:rPr>
          <w:rFonts w:ascii="Garamond" w:hAnsi="Garamond"/>
          <w:sz w:val="22"/>
          <w:szCs w:val="22"/>
        </w:rPr>
        <w:t>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…………</w:t>
      </w: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>.</w:t>
      </w:r>
    </w:p>
    <w:p w14:paraId="4D07D5F8" w14:textId="77777777" w:rsidR="009B3CDB" w:rsidRDefault="009B3CDB" w:rsidP="009B3CDB">
      <w:pPr>
        <w:pStyle w:val="NormlWeb"/>
        <w:spacing w:before="0" w:beforeAutospacing="0" w:after="0" w:afterAutospacing="0" w:line="360" w:lineRule="auto"/>
        <w:ind w:right="125"/>
        <w:jc w:val="both"/>
        <w:rPr>
          <w:rFonts w:ascii="Times" w:hAnsi="Times"/>
          <w:b/>
          <w:sz w:val="20"/>
          <w:szCs w:val="20"/>
        </w:rPr>
      </w:pPr>
      <w:bookmarkStart w:id="2" w:name="pr162"/>
      <w:bookmarkEnd w:id="2"/>
    </w:p>
    <w:p w14:paraId="40A867EE" w14:textId="77777777" w:rsidR="009B3CDB" w:rsidRDefault="009B3CDB" w:rsidP="009B3CDB">
      <w:pPr>
        <w:pStyle w:val="NormlWeb"/>
        <w:spacing w:before="0" w:beforeAutospacing="0" w:after="0" w:afterAutospacing="0" w:line="360" w:lineRule="auto"/>
        <w:ind w:right="125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A vendéglátó üzlet címe: </w:t>
      </w:r>
      <w:r>
        <w:rPr>
          <w:rFonts w:ascii="Times" w:hAnsi="Times"/>
          <w:sz w:val="20"/>
          <w:szCs w:val="20"/>
        </w:rPr>
        <w:t>………………………...................................................................................................</w:t>
      </w:r>
    </w:p>
    <w:p w14:paraId="17A7F153" w14:textId="77777777" w:rsidR="009B3CDB" w:rsidRDefault="009B3CDB" w:rsidP="009B3CDB">
      <w:pPr>
        <w:pStyle w:val="NormlWeb"/>
        <w:spacing w:before="0" w:beforeAutospacing="0" w:after="0" w:afterAutospacing="0" w:line="360" w:lineRule="auto"/>
        <w:ind w:right="125"/>
        <w:jc w:val="both"/>
        <w:rPr>
          <w:rFonts w:ascii="Times" w:hAnsi="Times"/>
          <w:sz w:val="20"/>
          <w:szCs w:val="20"/>
        </w:rPr>
      </w:pPr>
    </w:p>
    <w:p w14:paraId="20E1CB28" w14:textId="77777777" w:rsidR="009B3CDB" w:rsidRPr="00952540" w:rsidRDefault="009B3CDB" w:rsidP="009B3CDB">
      <w:pPr>
        <w:pStyle w:val="NormlWeb"/>
        <w:spacing w:before="0" w:beforeAutospacing="0" w:after="0" w:afterAutospacing="0" w:line="360" w:lineRule="auto"/>
        <w:ind w:right="125"/>
        <w:jc w:val="both"/>
        <w:rPr>
          <w:rFonts w:ascii="Times" w:hAnsi="Times"/>
          <w:sz w:val="20"/>
          <w:szCs w:val="20"/>
        </w:rPr>
      </w:pPr>
      <w:r w:rsidRPr="00952540">
        <w:rPr>
          <w:rFonts w:ascii="Times" w:hAnsi="Times"/>
          <w:b/>
          <w:sz w:val="20"/>
          <w:szCs w:val="20"/>
        </w:rPr>
        <w:t>Nyilvántartási száma:</w:t>
      </w:r>
      <w:r>
        <w:rPr>
          <w:rFonts w:ascii="Times" w:hAnsi="Times"/>
          <w:b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……………………………………………………………………………………………</w:t>
      </w:r>
    </w:p>
    <w:p w14:paraId="113B7462" w14:textId="77777777" w:rsidR="009B3CDB" w:rsidRDefault="009B3CDB" w:rsidP="009B3CDB">
      <w:pPr>
        <w:pStyle w:val="NormlWeb"/>
        <w:spacing w:before="0" w:beforeAutospacing="0" w:after="0" w:afterAutospacing="0" w:line="360" w:lineRule="auto"/>
        <w:ind w:right="125"/>
        <w:rPr>
          <w:rFonts w:ascii="Times" w:hAnsi="Times"/>
          <w:sz w:val="20"/>
          <w:szCs w:val="20"/>
        </w:rPr>
      </w:pPr>
      <w:bookmarkStart w:id="3" w:name="pr163"/>
      <w:bookmarkEnd w:id="3"/>
      <w:r>
        <w:rPr>
          <w:rFonts w:ascii="Times" w:hAnsi="Times"/>
          <w:b/>
          <w:sz w:val="20"/>
          <w:szCs w:val="20"/>
        </w:rPr>
        <w:t xml:space="preserve"> </w:t>
      </w:r>
    </w:p>
    <w:p w14:paraId="30EC8594" w14:textId="77777777" w:rsidR="009B3CDB" w:rsidRPr="00716243" w:rsidRDefault="009B3CDB" w:rsidP="009B3CDB">
      <w:pPr>
        <w:pStyle w:val="NormlWeb"/>
        <w:spacing w:before="0" w:beforeAutospacing="0" w:after="0" w:afterAutospacing="0" w:line="360" w:lineRule="auto"/>
        <w:ind w:right="125"/>
        <w:rPr>
          <w:rFonts w:ascii="Times" w:hAnsi="Times"/>
          <w:sz w:val="20"/>
          <w:szCs w:val="20"/>
        </w:rPr>
      </w:pPr>
      <w:bookmarkStart w:id="4" w:name="pr164"/>
      <w:bookmarkEnd w:id="4"/>
      <w:r>
        <w:rPr>
          <w:rFonts w:ascii="Times" w:hAnsi="Times"/>
          <w:b/>
          <w:sz w:val="20"/>
          <w:szCs w:val="20"/>
        </w:rPr>
        <w:t xml:space="preserve">Vendéglátóhely típusa: </w:t>
      </w:r>
      <w:r w:rsidRPr="001A62E3">
        <w:rPr>
          <w:rFonts w:ascii="Times" w:hAnsi="Times"/>
          <w:sz w:val="20"/>
          <w:szCs w:val="20"/>
        </w:rPr>
        <w:t>(</w:t>
      </w:r>
      <w:r>
        <w:rPr>
          <w:rFonts w:ascii="Times" w:hAnsi="Times"/>
          <w:sz w:val="20"/>
          <w:szCs w:val="20"/>
        </w:rPr>
        <w:t xml:space="preserve">A melléklet alapján, a </w:t>
      </w:r>
      <w:r w:rsidRPr="00716243">
        <w:rPr>
          <w:b/>
          <w:sz w:val="20"/>
          <w:szCs w:val="20"/>
        </w:rPr>
        <w:t xml:space="preserve">megfelelő </w:t>
      </w:r>
      <w:r w:rsidRPr="00716243">
        <w:rPr>
          <w:rFonts w:cs="Times"/>
          <w:b/>
          <w:sz w:val="20"/>
          <w:szCs w:val="20"/>
        </w:rPr>
        <w:sym w:font="Wingdings 2" w:char="002A"/>
      </w:r>
      <w:r w:rsidRPr="00716243">
        <w:rPr>
          <w:rFonts w:cs="Times"/>
          <w:b/>
          <w:sz w:val="20"/>
          <w:szCs w:val="20"/>
        </w:rPr>
        <w:t xml:space="preserve"> jelölésével:  </w:t>
      </w:r>
      <w:r w:rsidRPr="00716243">
        <w:rPr>
          <w:b/>
          <w:sz w:val="20"/>
          <w:szCs w:val="20"/>
        </w:rPr>
        <w:sym w:font="Wingdings 2" w:char="F054"/>
      </w:r>
      <w:r w:rsidRPr="00716243">
        <w:rPr>
          <w:rFonts w:ascii="Times" w:hAnsi="Times"/>
          <w:sz w:val="20"/>
          <w:szCs w:val="20"/>
        </w:rPr>
        <w:t>)</w:t>
      </w:r>
    </w:p>
    <w:p w14:paraId="7CCD5E85" w14:textId="77777777" w:rsidR="009B3CDB" w:rsidRDefault="009B3CDB" w:rsidP="009B3CDB">
      <w:pPr>
        <w:pStyle w:val="NormlWeb"/>
        <w:spacing w:before="0" w:beforeAutospacing="0" w:after="0" w:afterAutospacing="0" w:line="360" w:lineRule="auto"/>
        <w:ind w:right="125"/>
        <w:rPr>
          <w:rFonts w:ascii="Times" w:hAnsi="Times"/>
          <w:sz w:val="20"/>
          <w:szCs w:val="20"/>
        </w:rPr>
      </w:pPr>
    </w:p>
    <w:p w14:paraId="6DB019C3" w14:textId="77777777" w:rsidR="009B3CDB" w:rsidRPr="00732FFB" w:rsidRDefault="009B3CDB" w:rsidP="009B3CDB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right="125"/>
        <w:rPr>
          <w:rFonts w:ascii="Times" w:hAnsi="Times"/>
          <w:b/>
          <w:sz w:val="20"/>
          <w:szCs w:val="20"/>
        </w:rPr>
      </w:pPr>
      <w:r w:rsidRPr="00732FFB">
        <w:rPr>
          <w:rFonts w:ascii="Times" w:hAnsi="Times"/>
          <w:b/>
          <w:sz w:val="20"/>
          <w:szCs w:val="20"/>
        </w:rPr>
        <w:t xml:space="preserve">Étterem        </w:t>
      </w:r>
    </w:p>
    <w:p w14:paraId="17D93B03" w14:textId="77777777" w:rsidR="009B3CDB" w:rsidRPr="00732FFB" w:rsidRDefault="009B3CDB" w:rsidP="009B3CDB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right="125"/>
        <w:rPr>
          <w:rFonts w:ascii="Times" w:hAnsi="Times"/>
          <w:b/>
          <w:sz w:val="20"/>
          <w:szCs w:val="20"/>
        </w:rPr>
      </w:pPr>
      <w:r w:rsidRPr="00732FFB">
        <w:rPr>
          <w:rFonts w:ascii="Times" w:hAnsi="Times"/>
          <w:b/>
          <w:sz w:val="20"/>
          <w:szCs w:val="20"/>
        </w:rPr>
        <w:t>Büfé</w:t>
      </w:r>
    </w:p>
    <w:p w14:paraId="03B9AE98" w14:textId="77777777" w:rsidR="009B3CDB" w:rsidRPr="00732FFB" w:rsidRDefault="009B3CDB" w:rsidP="009B3CDB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right="125"/>
        <w:rPr>
          <w:rFonts w:ascii="Times" w:hAnsi="Times"/>
          <w:b/>
          <w:sz w:val="20"/>
          <w:szCs w:val="20"/>
        </w:rPr>
      </w:pPr>
      <w:r w:rsidRPr="00732FFB">
        <w:rPr>
          <w:rFonts w:ascii="Times" w:hAnsi="Times"/>
          <w:b/>
          <w:sz w:val="20"/>
          <w:szCs w:val="20"/>
        </w:rPr>
        <w:t>Cukrászda</w:t>
      </w:r>
    </w:p>
    <w:p w14:paraId="056BC228" w14:textId="77777777" w:rsidR="009B3CDB" w:rsidRPr="00732FFB" w:rsidRDefault="009B3CDB" w:rsidP="009B3CDB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right="125"/>
        <w:rPr>
          <w:rFonts w:ascii="Times" w:hAnsi="Times"/>
          <w:b/>
          <w:sz w:val="20"/>
          <w:szCs w:val="20"/>
        </w:rPr>
      </w:pPr>
      <w:r w:rsidRPr="00732FFB">
        <w:rPr>
          <w:rFonts w:ascii="Times" w:hAnsi="Times"/>
          <w:b/>
          <w:sz w:val="20"/>
          <w:szCs w:val="20"/>
        </w:rPr>
        <w:t>Kávézó, alkoholmentes italokra specializálódott vendéglátóhely</w:t>
      </w:r>
    </w:p>
    <w:p w14:paraId="12043035" w14:textId="77777777" w:rsidR="009B3CDB" w:rsidRPr="00732FFB" w:rsidRDefault="009B3CDB" w:rsidP="009B3CDB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right="125"/>
        <w:rPr>
          <w:rFonts w:ascii="Times" w:hAnsi="Times"/>
          <w:b/>
          <w:sz w:val="20"/>
          <w:szCs w:val="20"/>
        </w:rPr>
      </w:pPr>
      <w:r w:rsidRPr="00732FFB">
        <w:rPr>
          <w:rFonts w:ascii="Times" w:hAnsi="Times"/>
          <w:b/>
          <w:sz w:val="20"/>
          <w:szCs w:val="20"/>
        </w:rPr>
        <w:t>Italüzlet, bár</w:t>
      </w:r>
    </w:p>
    <w:p w14:paraId="45BA1328" w14:textId="77777777" w:rsidR="009B3CDB" w:rsidRPr="00732FFB" w:rsidRDefault="009B3CDB" w:rsidP="009B3CDB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right="125"/>
        <w:rPr>
          <w:rFonts w:ascii="Times" w:hAnsi="Times"/>
          <w:b/>
          <w:sz w:val="20"/>
          <w:szCs w:val="20"/>
        </w:rPr>
      </w:pPr>
      <w:r w:rsidRPr="00732FFB">
        <w:rPr>
          <w:rFonts w:ascii="Times" w:hAnsi="Times"/>
          <w:b/>
          <w:sz w:val="20"/>
          <w:szCs w:val="20"/>
        </w:rPr>
        <w:t>Zenés-táncos szórakozóhely</w:t>
      </w:r>
    </w:p>
    <w:p w14:paraId="0E7DBE53" w14:textId="77777777" w:rsidR="009B3CDB" w:rsidRPr="00732FFB" w:rsidRDefault="009B3CDB" w:rsidP="009B3CDB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right="125"/>
        <w:rPr>
          <w:rFonts w:ascii="Times" w:hAnsi="Times"/>
          <w:b/>
          <w:sz w:val="20"/>
          <w:szCs w:val="20"/>
        </w:rPr>
      </w:pPr>
      <w:r w:rsidRPr="00732FFB">
        <w:rPr>
          <w:rFonts w:ascii="Times" w:hAnsi="Times"/>
          <w:b/>
          <w:sz w:val="20"/>
          <w:szCs w:val="20"/>
        </w:rPr>
        <w:t>Munkahelyi/közétkeztetést végző vendéglátóhely</w:t>
      </w:r>
    </w:p>
    <w:p w14:paraId="08FB32FF" w14:textId="77777777" w:rsidR="009B3CDB" w:rsidRPr="00732FFB" w:rsidRDefault="009B3CDB" w:rsidP="009B3CDB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right="125"/>
        <w:rPr>
          <w:rFonts w:ascii="Times" w:hAnsi="Times"/>
          <w:b/>
          <w:sz w:val="20"/>
          <w:szCs w:val="20"/>
        </w:rPr>
      </w:pPr>
      <w:r w:rsidRPr="00732FFB">
        <w:rPr>
          <w:rFonts w:ascii="Times" w:hAnsi="Times"/>
          <w:b/>
          <w:sz w:val="20"/>
          <w:szCs w:val="20"/>
        </w:rPr>
        <w:t>Gyorsétterem</w:t>
      </w:r>
    </w:p>
    <w:p w14:paraId="27E026FF" w14:textId="77777777" w:rsidR="009B3CDB" w:rsidRPr="00732FFB" w:rsidRDefault="009B3CDB" w:rsidP="009B3CDB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right="125"/>
        <w:rPr>
          <w:rFonts w:ascii="Times" w:hAnsi="Times"/>
          <w:b/>
          <w:sz w:val="20"/>
          <w:szCs w:val="20"/>
        </w:rPr>
      </w:pPr>
      <w:r w:rsidRPr="00732FFB">
        <w:rPr>
          <w:rFonts w:ascii="Times" w:hAnsi="Times"/>
          <w:b/>
          <w:sz w:val="20"/>
          <w:szCs w:val="20"/>
        </w:rPr>
        <w:t>Rendezvényi étkeztetés</w:t>
      </w:r>
    </w:p>
    <w:p w14:paraId="5D44CD9E" w14:textId="77777777" w:rsidR="009B3CDB" w:rsidRPr="00732FFB" w:rsidRDefault="009B3CDB" w:rsidP="009B3CDB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right="125"/>
        <w:rPr>
          <w:rFonts w:ascii="Times" w:hAnsi="Times"/>
          <w:b/>
          <w:sz w:val="20"/>
          <w:szCs w:val="20"/>
        </w:rPr>
      </w:pPr>
      <w:r w:rsidRPr="00732FFB">
        <w:rPr>
          <w:rFonts w:ascii="Times" w:hAnsi="Times"/>
          <w:b/>
          <w:sz w:val="20"/>
          <w:szCs w:val="20"/>
        </w:rPr>
        <w:t>Alkalmi vendéglátóhely</w:t>
      </w:r>
    </w:p>
    <w:p w14:paraId="3390FD17" w14:textId="77777777" w:rsidR="009B3CDB" w:rsidRPr="00732FFB" w:rsidRDefault="009B3CDB" w:rsidP="009B3CDB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ind w:right="125"/>
        <w:rPr>
          <w:rFonts w:ascii="Times" w:hAnsi="Times"/>
          <w:b/>
          <w:sz w:val="20"/>
          <w:szCs w:val="20"/>
        </w:rPr>
      </w:pPr>
      <w:r w:rsidRPr="00732FFB">
        <w:rPr>
          <w:rFonts w:ascii="Times" w:hAnsi="Times"/>
          <w:b/>
          <w:sz w:val="20"/>
          <w:szCs w:val="20"/>
        </w:rPr>
        <w:t>Mozgó vendéglátóhely</w:t>
      </w:r>
    </w:p>
    <w:p w14:paraId="5C4A3B43" w14:textId="77777777" w:rsidR="009B3CDB" w:rsidRPr="00D06BD2" w:rsidRDefault="009B3CDB" w:rsidP="009B3CDB">
      <w:pPr>
        <w:pStyle w:val="NormlWeb"/>
        <w:spacing w:before="0" w:beforeAutospacing="0" w:after="0" w:afterAutospacing="0" w:line="360" w:lineRule="auto"/>
        <w:ind w:right="125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Alulírott kijelentem, hogy a bejelentésben foglaltak a valóságnak megfelelnek, és azt az aláírásommal hitelesítem.</w:t>
      </w:r>
    </w:p>
    <w:p w14:paraId="26D0665D" w14:textId="77777777" w:rsidR="009B3CDB" w:rsidRDefault="009B3CDB" w:rsidP="009B3CDB">
      <w:pPr>
        <w:pStyle w:val="NormlWeb"/>
        <w:spacing w:before="150" w:beforeAutospacing="0" w:after="150" w:afterAutospacing="0"/>
        <w:ind w:right="125"/>
        <w:rPr>
          <w:rFonts w:ascii="Times" w:hAnsi="Times"/>
          <w:sz w:val="20"/>
          <w:szCs w:val="20"/>
        </w:rPr>
      </w:pPr>
      <w:bookmarkStart w:id="5" w:name="pr165"/>
      <w:bookmarkEnd w:id="5"/>
      <w:r>
        <w:rPr>
          <w:rFonts w:ascii="Times" w:hAnsi="Times"/>
          <w:sz w:val="20"/>
          <w:szCs w:val="20"/>
        </w:rPr>
        <w:t xml:space="preserve"> </w:t>
      </w:r>
    </w:p>
    <w:p w14:paraId="23F3BC47" w14:textId="77777777" w:rsidR="009B3CDB" w:rsidRDefault="009B3CDB" w:rsidP="009B3CDB">
      <w:pPr>
        <w:pStyle w:val="NormlWeb"/>
        <w:spacing w:before="150" w:beforeAutospacing="0" w:after="150" w:afterAutospacing="0"/>
        <w:ind w:right="12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………………………</w:t>
      </w:r>
      <w:proofErr w:type="gramStart"/>
      <w:r>
        <w:rPr>
          <w:rFonts w:ascii="Times" w:hAnsi="Times"/>
          <w:sz w:val="20"/>
          <w:szCs w:val="20"/>
        </w:rPr>
        <w:t>…….</w:t>
      </w:r>
      <w:proofErr w:type="gramEnd"/>
      <w:r>
        <w:rPr>
          <w:rFonts w:ascii="Times" w:hAnsi="Times"/>
          <w:sz w:val="20"/>
          <w:szCs w:val="20"/>
        </w:rPr>
        <w:t>, 2021. ………………………………………………….</w:t>
      </w:r>
    </w:p>
    <w:p w14:paraId="588AB600" w14:textId="77777777" w:rsidR="009B3CDB" w:rsidRDefault="009B3CDB" w:rsidP="009B3CDB">
      <w:pPr>
        <w:pStyle w:val="NormlWeb"/>
        <w:spacing w:before="150" w:beforeAutospacing="0" w:after="150" w:afterAutospacing="0"/>
        <w:ind w:right="125"/>
        <w:rPr>
          <w:rFonts w:ascii="Times" w:hAnsi="Times"/>
          <w:sz w:val="20"/>
          <w:szCs w:val="20"/>
        </w:rPr>
      </w:pPr>
    </w:p>
    <w:p w14:paraId="5C74FF68" w14:textId="77777777" w:rsidR="009B3CDB" w:rsidRDefault="009B3CDB" w:rsidP="009B3CDB">
      <w:pPr>
        <w:pStyle w:val="NormlWeb"/>
        <w:spacing w:before="150" w:beforeAutospacing="0" w:after="150" w:afterAutospacing="0"/>
        <w:ind w:right="12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                                                                                               ……………………………………………….</w:t>
      </w:r>
    </w:p>
    <w:p w14:paraId="0F7717B8" w14:textId="77777777" w:rsidR="009B3CDB" w:rsidRDefault="009B3CDB" w:rsidP="009B3CDB">
      <w:pPr>
        <w:pStyle w:val="NormlWeb"/>
        <w:spacing w:before="150" w:beforeAutospacing="0" w:after="150" w:afterAutospacing="0"/>
        <w:ind w:right="12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                                                                                                        a bejelentő aláírása</w:t>
      </w:r>
      <w:proofErr w:type="gramStart"/>
      <w:r>
        <w:rPr>
          <w:rFonts w:ascii="Times" w:hAnsi="Times"/>
          <w:sz w:val="20"/>
          <w:szCs w:val="20"/>
        </w:rPr>
        <w:t xml:space="preserve">   (</w:t>
      </w:r>
      <w:proofErr w:type="gramEnd"/>
      <w:r>
        <w:rPr>
          <w:rFonts w:ascii="Times" w:hAnsi="Times"/>
          <w:sz w:val="20"/>
          <w:szCs w:val="20"/>
        </w:rPr>
        <w:t>bélyegzője)</w:t>
      </w:r>
    </w:p>
    <w:p w14:paraId="66D5A6A3" w14:textId="77777777" w:rsidR="009B3CDB" w:rsidRDefault="009B3CDB" w:rsidP="009B3CDB">
      <w:pPr>
        <w:pStyle w:val="NormlWeb"/>
        <w:spacing w:before="150" w:beforeAutospacing="0" w:after="150" w:afterAutospacing="0"/>
        <w:ind w:right="125"/>
        <w:rPr>
          <w:rFonts w:ascii="Times" w:hAnsi="Times"/>
          <w:sz w:val="20"/>
          <w:szCs w:val="20"/>
        </w:rPr>
      </w:pPr>
    </w:p>
    <w:p w14:paraId="2D66AF48" w14:textId="77777777" w:rsidR="009B3CDB" w:rsidRPr="006335F5" w:rsidRDefault="009B3CDB" w:rsidP="009B3CDB">
      <w:pPr>
        <w:pStyle w:val="NormlWeb"/>
        <w:ind w:left="125" w:right="125"/>
        <w:jc w:val="center"/>
      </w:pPr>
      <w:r w:rsidRPr="006335F5">
        <w:rPr>
          <w:rFonts w:ascii="Times" w:hAnsi="Times"/>
          <w:b/>
          <w:sz w:val="20"/>
          <w:szCs w:val="20"/>
        </w:rPr>
        <w:lastRenderedPageBreak/>
        <w:t xml:space="preserve"> </w:t>
      </w:r>
      <w:r w:rsidRPr="006335F5">
        <w:rPr>
          <w:rFonts w:ascii="Times" w:hAnsi="Times"/>
          <w:b/>
          <w:bCs/>
          <w:iCs/>
          <w:sz w:val="22"/>
          <w:szCs w:val="22"/>
          <w:u w:val="single"/>
        </w:rPr>
        <w:t>Melléklet a 210/2009. (IX. 29.) Korm. rendelet 4. számú melléklete alapján</w:t>
      </w:r>
      <w:r w:rsidRPr="006335F5">
        <w:t xml:space="preserve"> </w:t>
      </w:r>
    </w:p>
    <w:p w14:paraId="575F1E7E" w14:textId="77777777" w:rsidR="009B3CDB" w:rsidRPr="006335F5" w:rsidRDefault="009B3CDB" w:rsidP="009B3CDB">
      <w:pPr>
        <w:pStyle w:val="NormlWeb"/>
        <w:ind w:left="125" w:right="125"/>
        <w:jc w:val="center"/>
        <w:rPr>
          <w:rFonts w:ascii="Times" w:hAnsi="Times"/>
          <w:b/>
          <w:bCs/>
          <w:iCs/>
          <w:sz w:val="22"/>
          <w:szCs w:val="22"/>
        </w:rPr>
      </w:pPr>
      <w:r w:rsidRPr="006335F5">
        <w:rPr>
          <w:rFonts w:ascii="Times" w:hAnsi="Times"/>
          <w:b/>
          <w:bCs/>
          <w:iCs/>
          <w:sz w:val="22"/>
          <w:szCs w:val="22"/>
        </w:rPr>
        <w:t>Vendéglátóhely üzlettípusok és azok jellemzői</w:t>
      </w:r>
    </w:p>
    <w:p w14:paraId="7721B098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/>
          <w:bCs/>
          <w:iCs/>
          <w:sz w:val="22"/>
          <w:szCs w:val="22"/>
          <w:u w:val="single"/>
        </w:rPr>
      </w:pPr>
      <w:r w:rsidRPr="006335F5">
        <w:rPr>
          <w:rFonts w:ascii="Times" w:hAnsi="Times"/>
          <w:b/>
          <w:bCs/>
          <w:iCs/>
          <w:sz w:val="22"/>
          <w:szCs w:val="22"/>
          <w:u w:val="single"/>
        </w:rPr>
        <w:t>1. Étterem</w:t>
      </w:r>
    </w:p>
    <w:p w14:paraId="6280BBD7" w14:textId="77777777" w:rsidR="009B3CDB" w:rsidRPr="006335F5" w:rsidRDefault="009B3CDB" w:rsidP="009B3CDB">
      <w:pPr>
        <w:pStyle w:val="NormlWeb"/>
        <w:ind w:left="125" w:right="125"/>
        <w:jc w:val="both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Fő terméktípusa: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Melegétel</w:t>
      </w:r>
    </w:p>
    <w:p w14:paraId="7FB3146C" w14:textId="77777777" w:rsidR="009B3CDB" w:rsidRPr="006335F5" w:rsidRDefault="009B3CDB" w:rsidP="009B3CDB">
      <w:pPr>
        <w:pStyle w:val="NormlWeb"/>
        <w:ind w:right="125"/>
        <w:jc w:val="both"/>
        <w:rPr>
          <w:rFonts w:ascii="Times" w:hAnsi="Times"/>
          <w:bCs/>
          <w:iCs/>
          <w:sz w:val="22"/>
          <w:szCs w:val="22"/>
        </w:rPr>
      </w:pPr>
      <w:r>
        <w:rPr>
          <w:rFonts w:ascii="Times" w:hAnsi="Times"/>
          <w:bCs/>
          <w:iCs/>
          <w:sz w:val="22"/>
          <w:szCs w:val="22"/>
        </w:rPr>
        <w:t xml:space="preserve">  </w:t>
      </w:r>
      <w:r w:rsidRPr="006335F5">
        <w:rPr>
          <w:rFonts w:ascii="Times" w:hAnsi="Times"/>
          <w:bCs/>
          <w:iCs/>
          <w:sz w:val="22"/>
          <w:szCs w:val="22"/>
        </w:rPr>
        <w:t>Tevékenység TEÁOR kódja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TEÁOR’08: 5610 - Éttermi, mozgó vendéglátás</w:t>
      </w:r>
    </w:p>
    <w:p w14:paraId="142373F7" w14:textId="77777777" w:rsidR="009B3CDB" w:rsidRPr="006335F5" w:rsidRDefault="009B3CDB" w:rsidP="009B3CDB">
      <w:pPr>
        <w:pStyle w:val="NormlWeb"/>
        <w:ind w:left="125" w:right="125"/>
        <w:jc w:val="both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Üzemeltetés típusa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Egész éven át nyitva tartó/időszakos</w:t>
      </w:r>
    </w:p>
    <w:p w14:paraId="2F24809B" w14:textId="77777777" w:rsidR="009B3CDB" w:rsidRDefault="009B3CDB" w:rsidP="009B3CDB">
      <w:pPr>
        <w:pStyle w:val="NormlWeb"/>
        <w:ind w:left="125" w:right="125"/>
        <w:jc w:val="both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Kiszolgálás jellege, felhasznált eszközök, fogyasztás helye: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A kiszolgálás lehet hagyományos vagy önkiszolgáló, többször használatos edényekben (étkészlet, poharak stb.). Vendégtérrel rendelkezik, a vendégeknek biztosítani kell a helyszíni fogyasztás lehetőségét.</w:t>
      </w:r>
    </w:p>
    <w:p w14:paraId="266684CA" w14:textId="77777777" w:rsidR="009B3CDB" w:rsidRPr="006335F5" w:rsidRDefault="009B3CDB" w:rsidP="009B3CDB">
      <w:pPr>
        <w:pStyle w:val="NormlWeb"/>
        <w:ind w:left="125" w:right="125"/>
        <w:jc w:val="both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Konyha jellege, ételkészítés helye: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Az ételeket helyben készítik, főzőkonyhával rendelkezik. </w:t>
      </w:r>
    </w:p>
    <w:p w14:paraId="460101FD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/>
          <w:bCs/>
          <w:iCs/>
          <w:sz w:val="22"/>
          <w:szCs w:val="22"/>
          <w:u w:val="single"/>
        </w:rPr>
      </w:pPr>
      <w:r w:rsidRPr="006335F5">
        <w:rPr>
          <w:rFonts w:ascii="Times" w:hAnsi="Times"/>
          <w:b/>
          <w:bCs/>
          <w:iCs/>
          <w:sz w:val="22"/>
          <w:szCs w:val="22"/>
          <w:u w:val="single"/>
        </w:rPr>
        <w:t>2. Büfé</w:t>
      </w:r>
    </w:p>
    <w:p w14:paraId="2FB62120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Fő terméktípusa: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Melegétel/hidegétel</w:t>
      </w:r>
    </w:p>
    <w:p w14:paraId="792196C6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Tevékenység TEÁOR kódja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TEÁOR’08: 5610 - Éttermi, mozgó vendéglátás</w:t>
      </w:r>
    </w:p>
    <w:p w14:paraId="18A21514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Üzemeltetés típusa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Egész éven át nyitva tartó/időszakos</w:t>
      </w:r>
    </w:p>
    <w:p w14:paraId="1D0F7084" w14:textId="77777777" w:rsidR="009B3CDB" w:rsidRPr="006335F5" w:rsidRDefault="009B3CDB" w:rsidP="009B3CDB">
      <w:pPr>
        <w:pStyle w:val="NormlWeb"/>
        <w:ind w:left="125" w:right="125"/>
        <w:jc w:val="both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Kiszolgálás jellege, felhasznált eszközök, fogyasztás helye: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A kiszolgálás önkiszolgáló, egyszer vagy többször használatos edényekben (étkészlet, poharak stb.). Helyszíni fogyasztás lehetőségét nem kötelező biztosítania.</w:t>
      </w:r>
    </w:p>
    <w:p w14:paraId="745C4008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Konyha jellege, ételkészítés helye: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Az ételeket nem feltétlenül a helyszínen készítik. </w:t>
      </w:r>
    </w:p>
    <w:p w14:paraId="12116912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/>
          <w:bCs/>
          <w:iCs/>
          <w:sz w:val="22"/>
          <w:szCs w:val="22"/>
          <w:u w:val="single"/>
        </w:rPr>
      </w:pPr>
      <w:r w:rsidRPr="006335F5">
        <w:rPr>
          <w:rFonts w:ascii="Times" w:hAnsi="Times"/>
          <w:b/>
          <w:bCs/>
          <w:iCs/>
          <w:sz w:val="22"/>
          <w:szCs w:val="22"/>
          <w:u w:val="single"/>
        </w:rPr>
        <w:t>3. Cukrászda</w:t>
      </w:r>
    </w:p>
    <w:p w14:paraId="40F89C40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Fő terméktípusa: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Cukrászati készítmény, édesipari termék</w:t>
      </w:r>
    </w:p>
    <w:p w14:paraId="1C8F0C62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Tevékenység TEÁOR kódja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TEÁOR’08: 5610 - Éttermi, mozgó vendéglátás</w:t>
      </w:r>
    </w:p>
    <w:p w14:paraId="36DAC9DE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Üzemeltetés típusa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Egész éven át nyitva tartó/időszakos</w:t>
      </w:r>
    </w:p>
    <w:p w14:paraId="027F2152" w14:textId="77777777" w:rsidR="009B3CDB" w:rsidRPr="006335F5" w:rsidRDefault="009B3CDB" w:rsidP="009B3CDB">
      <w:pPr>
        <w:pStyle w:val="NormlWeb"/>
        <w:ind w:left="125" w:right="125"/>
        <w:jc w:val="both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Kiszolgálás jellege, felhasznált eszközök, fogyasztás helye: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A kiszolgálás lehet hagyományos vagy önkiszolgáló, egyszer vagy többször használatos edényekben (étkészlet, poharak stb.). Helyszíni fogyasztás lehetőségét nem kötelező biztosítania.</w:t>
      </w:r>
    </w:p>
    <w:p w14:paraId="622DE7D5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Konyha jellege, ételkészítés helye: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A cukrászati termékeket nem feltétlenül a helyszínen készítik. </w:t>
      </w:r>
    </w:p>
    <w:p w14:paraId="1623B432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/>
          <w:bCs/>
          <w:iCs/>
          <w:sz w:val="22"/>
          <w:szCs w:val="22"/>
          <w:u w:val="single"/>
        </w:rPr>
      </w:pPr>
      <w:r w:rsidRPr="006335F5">
        <w:rPr>
          <w:rFonts w:ascii="Times" w:hAnsi="Times"/>
          <w:b/>
          <w:bCs/>
          <w:iCs/>
          <w:sz w:val="22"/>
          <w:szCs w:val="22"/>
          <w:u w:val="single"/>
        </w:rPr>
        <w:t>4. Kávézó, alkoholmentes italokra specializálódott vendéglátóhely</w:t>
      </w:r>
    </w:p>
    <w:p w14:paraId="72C49629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Fő terméktípusa: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Kávéital, alkoholmentes ital</w:t>
      </w:r>
    </w:p>
    <w:p w14:paraId="7AC1A557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Tevékenység TEÁOR kódja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TEÁOR’08: 5630 - Italszolgáltatás</w:t>
      </w:r>
    </w:p>
    <w:p w14:paraId="71F103F2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Üzemeltetés típusa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Egész éven át nyitva tartó/időszakos</w:t>
      </w:r>
    </w:p>
    <w:p w14:paraId="4631592B" w14:textId="77777777" w:rsidR="009B3CDB" w:rsidRPr="006335F5" w:rsidRDefault="009B3CDB" w:rsidP="009B3CDB">
      <w:pPr>
        <w:pStyle w:val="NormlWeb"/>
        <w:ind w:left="125" w:right="125"/>
        <w:jc w:val="both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lastRenderedPageBreak/>
        <w:t>Kiszolgálás jellege, felhasznált eszközök, fogyasztás helye: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A kiszolgálás lehet hagyományos vagy önkiszolgáló, egyszer vagy többször használatos edényekben (étkészlet, poharak stb.). Helyszíni fogyasztás lehetőségét nem kötelező biztosítania.</w:t>
      </w:r>
    </w:p>
    <w:p w14:paraId="6E36A301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Konyha jellege, ételkészítés helye: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Az ételeket nem feltétlenül a helyszínen készítik. </w:t>
      </w:r>
    </w:p>
    <w:p w14:paraId="41185C24" w14:textId="77777777" w:rsidR="009B3CDB" w:rsidRPr="00D402A2" w:rsidRDefault="009B3CDB" w:rsidP="009B3CDB">
      <w:pPr>
        <w:pStyle w:val="NormlWeb"/>
        <w:ind w:left="125" w:right="125"/>
        <w:rPr>
          <w:rFonts w:ascii="Times" w:hAnsi="Times"/>
          <w:b/>
          <w:bCs/>
          <w:iCs/>
          <w:sz w:val="22"/>
          <w:szCs w:val="22"/>
          <w:u w:val="single"/>
        </w:rPr>
      </w:pPr>
      <w:r w:rsidRPr="00D402A2">
        <w:rPr>
          <w:rFonts w:ascii="Times" w:hAnsi="Times"/>
          <w:b/>
          <w:bCs/>
          <w:iCs/>
          <w:sz w:val="22"/>
          <w:szCs w:val="22"/>
          <w:u w:val="single"/>
        </w:rPr>
        <w:t>5. Italüzlet, bár</w:t>
      </w:r>
    </w:p>
    <w:p w14:paraId="5E93B7CE" w14:textId="77777777" w:rsidR="009B3CDB" w:rsidRPr="00D402A2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D402A2">
        <w:rPr>
          <w:rFonts w:ascii="Times" w:hAnsi="Times"/>
          <w:bCs/>
          <w:iCs/>
          <w:sz w:val="22"/>
          <w:szCs w:val="22"/>
        </w:rPr>
        <w:t>Fő terméktípusa:</w:t>
      </w:r>
      <w:r w:rsidRPr="00D402A2">
        <w:rPr>
          <w:rFonts w:ascii="Times" w:hAnsi="Times"/>
          <w:bCs/>
          <w:iCs/>
          <w:sz w:val="22"/>
          <w:szCs w:val="22"/>
        </w:rPr>
        <w:tab/>
        <w:t xml:space="preserve"> Szeszes ital</w:t>
      </w:r>
    </w:p>
    <w:p w14:paraId="63FF34CC" w14:textId="77777777" w:rsidR="009B3CDB" w:rsidRPr="00D402A2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D402A2">
        <w:rPr>
          <w:rFonts w:ascii="Times" w:hAnsi="Times"/>
          <w:bCs/>
          <w:iCs/>
          <w:sz w:val="22"/>
          <w:szCs w:val="22"/>
        </w:rPr>
        <w:t>Tevékenység TEÁOR kódja</w:t>
      </w:r>
      <w:r w:rsidRPr="00D402A2">
        <w:rPr>
          <w:rFonts w:ascii="Times" w:hAnsi="Times"/>
          <w:bCs/>
          <w:iCs/>
          <w:sz w:val="22"/>
          <w:szCs w:val="22"/>
        </w:rPr>
        <w:tab/>
        <w:t xml:space="preserve"> TEÁOR’08: 5630 - Italszolgáltatás</w:t>
      </w:r>
    </w:p>
    <w:p w14:paraId="50996394" w14:textId="77777777" w:rsidR="009B3CDB" w:rsidRPr="00D402A2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D402A2">
        <w:rPr>
          <w:rFonts w:ascii="Times" w:hAnsi="Times"/>
          <w:bCs/>
          <w:iCs/>
          <w:sz w:val="22"/>
          <w:szCs w:val="22"/>
        </w:rPr>
        <w:t>Üzemeltetés típusa</w:t>
      </w:r>
      <w:r w:rsidRPr="00D402A2">
        <w:rPr>
          <w:rFonts w:ascii="Times" w:hAnsi="Times"/>
          <w:bCs/>
          <w:iCs/>
          <w:sz w:val="22"/>
          <w:szCs w:val="22"/>
        </w:rPr>
        <w:tab/>
        <w:t xml:space="preserve"> Egész éven át nyitva tartó/időszakos</w:t>
      </w:r>
    </w:p>
    <w:p w14:paraId="278E0D11" w14:textId="77777777" w:rsidR="009B3CDB" w:rsidRPr="00D402A2" w:rsidRDefault="009B3CDB" w:rsidP="009B3CDB">
      <w:pPr>
        <w:pStyle w:val="NormlWeb"/>
        <w:ind w:left="125" w:right="125"/>
        <w:jc w:val="both"/>
        <w:rPr>
          <w:rFonts w:ascii="Times" w:hAnsi="Times"/>
          <w:bCs/>
          <w:iCs/>
          <w:sz w:val="22"/>
          <w:szCs w:val="22"/>
        </w:rPr>
      </w:pPr>
      <w:r w:rsidRPr="00D402A2">
        <w:rPr>
          <w:rFonts w:ascii="Times" w:hAnsi="Times"/>
          <w:bCs/>
          <w:iCs/>
          <w:sz w:val="22"/>
          <w:szCs w:val="22"/>
        </w:rPr>
        <w:t>Kiszolgálás jellege, felhasznált eszközök, fogyasztás helye:</w:t>
      </w:r>
      <w:r w:rsidRPr="00D402A2">
        <w:rPr>
          <w:rFonts w:ascii="Times" w:hAnsi="Times"/>
          <w:bCs/>
          <w:iCs/>
          <w:sz w:val="22"/>
          <w:szCs w:val="22"/>
        </w:rPr>
        <w:tab/>
        <w:t xml:space="preserve"> A kiszolgálás lehet hagyományos vagy önkiszolgáló, egyszer vagy többször használatos edényekben (étkészlet, poharak stb.). Helyszíni fogyasztás lehetőségét nem kötelező biztosítania.</w:t>
      </w:r>
    </w:p>
    <w:p w14:paraId="0F981906" w14:textId="77777777" w:rsidR="009B3CDB" w:rsidRPr="00D402A2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D402A2">
        <w:rPr>
          <w:rFonts w:ascii="Times" w:hAnsi="Times"/>
          <w:bCs/>
          <w:iCs/>
          <w:sz w:val="22"/>
          <w:szCs w:val="22"/>
        </w:rPr>
        <w:t>Konyha jellege, ételkészítés helye:</w:t>
      </w:r>
      <w:r w:rsidRPr="00D402A2">
        <w:rPr>
          <w:rFonts w:ascii="Times" w:hAnsi="Times"/>
          <w:bCs/>
          <w:iCs/>
          <w:sz w:val="22"/>
          <w:szCs w:val="22"/>
        </w:rPr>
        <w:tab/>
        <w:t xml:space="preserve"> Az ételeket nem feltétlenül a helyszínen készítik. </w:t>
      </w:r>
    </w:p>
    <w:p w14:paraId="5904B878" w14:textId="77777777" w:rsidR="009B3CDB" w:rsidRPr="00A20394" w:rsidRDefault="009B3CDB" w:rsidP="009B3CDB">
      <w:pPr>
        <w:pStyle w:val="NormlWeb"/>
        <w:ind w:left="125" w:right="125"/>
        <w:rPr>
          <w:rFonts w:ascii="Times" w:hAnsi="Times"/>
          <w:b/>
          <w:bCs/>
          <w:iCs/>
          <w:sz w:val="22"/>
          <w:szCs w:val="22"/>
          <w:u w:val="single"/>
        </w:rPr>
      </w:pPr>
      <w:r w:rsidRPr="00A20394">
        <w:rPr>
          <w:rFonts w:ascii="Times" w:hAnsi="Times"/>
          <w:b/>
          <w:bCs/>
          <w:iCs/>
          <w:sz w:val="22"/>
          <w:szCs w:val="22"/>
          <w:u w:val="single"/>
        </w:rPr>
        <w:t>6. Zenés-táncos szórakozóhely</w:t>
      </w:r>
    </w:p>
    <w:p w14:paraId="2525C3C3" w14:textId="77777777" w:rsidR="009B3CDB" w:rsidRPr="00AD6819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AD6819">
        <w:rPr>
          <w:rFonts w:ascii="Times" w:hAnsi="Times"/>
          <w:bCs/>
          <w:iCs/>
          <w:sz w:val="22"/>
          <w:szCs w:val="22"/>
        </w:rPr>
        <w:t>Fő terméktípusa:</w:t>
      </w:r>
      <w:r w:rsidRPr="00AD6819">
        <w:rPr>
          <w:rFonts w:ascii="Times" w:hAnsi="Times"/>
          <w:bCs/>
          <w:iCs/>
          <w:sz w:val="22"/>
          <w:szCs w:val="22"/>
        </w:rPr>
        <w:tab/>
        <w:t xml:space="preserve"> Szeszes ital</w:t>
      </w:r>
    </w:p>
    <w:p w14:paraId="34D3E675" w14:textId="77777777" w:rsidR="009B3CDB" w:rsidRPr="00AD6819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AD6819">
        <w:rPr>
          <w:rFonts w:ascii="Times" w:hAnsi="Times"/>
          <w:bCs/>
          <w:iCs/>
          <w:sz w:val="22"/>
          <w:szCs w:val="22"/>
        </w:rPr>
        <w:t>Tevékenység TEÁOR kódja</w:t>
      </w:r>
      <w:r w:rsidRPr="00AD6819">
        <w:rPr>
          <w:rFonts w:ascii="Times" w:hAnsi="Times"/>
          <w:bCs/>
          <w:iCs/>
          <w:sz w:val="22"/>
          <w:szCs w:val="22"/>
        </w:rPr>
        <w:tab/>
        <w:t xml:space="preserve"> TEÁOR’08: 5630 - Italszolgáltatás</w:t>
      </w:r>
    </w:p>
    <w:p w14:paraId="403CEF72" w14:textId="77777777" w:rsidR="009B3CDB" w:rsidRPr="00AD6819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AD6819">
        <w:rPr>
          <w:rFonts w:ascii="Times" w:hAnsi="Times"/>
          <w:bCs/>
          <w:iCs/>
          <w:sz w:val="22"/>
          <w:szCs w:val="22"/>
        </w:rPr>
        <w:t>Üzemeltetés típusa</w:t>
      </w:r>
      <w:r w:rsidRPr="00AD6819">
        <w:rPr>
          <w:rFonts w:ascii="Times" w:hAnsi="Times"/>
          <w:bCs/>
          <w:iCs/>
          <w:sz w:val="22"/>
          <w:szCs w:val="22"/>
        </w:rPr>
        <w:tab/>
        <w:t xml:space="preserve"> Egész éven át nyitva tartó/időszakos</w:t>
      </w:r>
    </w:p>
    <w:p w14:paraId="7CBAB330" w14:textId="77777777" w:rsidR="009B3CDB" w:rsidRPr="00AD6819" w:rsidRDefault="009B3CDB" w:rsidP="009B3CDB">
      <w:pPr>
        <w:pStyle w:val="NormlWeb"/>
        <w:ind w:left="125" w:right="125"/>
        <w:jc w:val="both"/>
        <w:rPr>
          <w:rFonts w:ascii="Times" w:hAnsi="Times"/>
          <w:bCs/>
          <w:iCs/>
          <w:sz w:val="22"/>
          <w:szCs w:val="22"/>
        </w:rPr>
      </w:pPr>
      <w:r w:rsidRPr="00AD6819">
        <w:rPr>
          <w:rFonts w:ascii="Times" w:hAnsi="Times"/>
          <w:bCs/>
          <w:iCs/>
          <w:sz w:val="22"/>
          <w:szCs w:val="22"/>
        </w:rPr>
        <w:t>Kiszolgálás jellege, felhasznált eszközök, fogyasztás helye:</w:t>
      </w:r>
      <w:r w:rsidRPr="00AD6819">
        <w:rPr>
          <w:rFonts w:ascii="Times" w:hAnsi="Times"/>
          <w:bCs/>
          <w:iCs/>
          <w:sz w:val="22"/>
          <w:szCs w:val="22"/>
        </w:rPr>
        <w:tab/>
        <w:t xml:space="preserve"> Zenés szolgáltatást nyújt, tánctérrel rendelkezik. A kiszolgálás lehet hagyományos vagy önkiszolgáló, egyszer vagy többször használatos edényekben (poharak stb.).</w:t>
      </w:r>
    </w:p>
    <w:p w14:paraId="21794348" w14:textId="77777777" w:rsidR="009B3CDB" w:rsidRPr="00AD6819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AD6819">
        <w:rPr>
          <w:rFonts w:ascii="Times" w:hAnsi="Times"/>
          <w:bCs/>
          <w:iCs/>
          <w:sz w:val="22"/>
          <w:szCs w:val="22"/>
        </w:rPr>
        <w:t>Konyha jellege, ételkészítés helye:</w:t>
      </w:r>
      <w:r w:rsidRPr="00AD6819">
        <w:rPr>
          <w:rFonts w:ascii="Times" w:hAnsi="Times"/>
          <w:bCs/>
          <w:iCs/>
          <w:sz w:val="22"/>
          <w:szCs w:val="22"/>
        </w:rPr>
        <w:tab/>
        <w:t xml:space="preserve"> Az ételeket nem feltétlenül a helyszínen készítik. </w:t>
      </w:r>
    </w:p>
    <w:p w14:paraId="4416EAF6" w14:textId="77777777" w:rsidR="009B3CDB" w:rsidRPr="00D9529D" w:rsidRDefault="009B3CDB" w:rsidP="009B3CDB">
      <w:pPr>
        <w:pStyle w:val="NormlWeb"/>
        <w:ind w:left="125" w:right="125"/>
        <w:rPr>
          <w:rFonts w:ascii="Times" w:hAnsi="Times"/>
          <w:b/>
          <w:bCs/>
          <w:iCs/>
          <w:sz w:val="22"/>
          <w:szCs w:val="22"/>
          <w:u w:val="single"/>
        </w:rPr>
      </w:pPr>
      <w:r w:rsidRPr="00D9529D">
        <w:rPr>
          <w:rFonts w:ascii="Times" w:hAnsi="Times"/>
          <w:b/>
          <w:bCs/>
          <w:iCs/>
          <w:sz w:val="22"/>
          <w:szCs w:val="22"/>
          <w:u w:val="single"/>
        </w:rPr>
        <w:t>7. Munkahelyi/közétkeztetést végző vendéglátóhely</w:t>
      </w:r>
    </w:p>
    <w:p w14:paraId="3E40B5FC" w14:textId="77777777" w:rsidR="009B3CDB" w:rsidRPr="00333F99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333F99">
        <w:rPr>
          <w:rFonts w:ascii="Times" w:hAnsi="Times"/>
          <w:bCs/>
          <w:iCs/>
          <w:sz w:val="22"/>
          <w:szCs w:val="22"/>
        </w:rPr>
        <w:t>Fő terméktípusa:</w:t>
      </w:r>
      <w:r w:rsidRPr="00333F99">
        <w:rPr>
          <w:rFonts w:ascii="Times" w:hAnsi="Times"/>
          <w:bCs/>
          <w:iCs/>
          <w:sz w:val="22"/>
          <w:szCs w:val="22"/>
        </w:rPr>
        <w:tab/>
        <w:t xml:space="preserve"> Melegétel/hidegétel</w:t>
      </w:r>
    </w:p>
    <w:p w14:paraId="53925D7C" w14:textId="77777777" w:rsidR="009B3CDB" w:rsidRPr="00333F99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333F99">
        <w:rPr>
          <w:rFonts w:ascii="Times" w:hAnsi="Times"/>
          <w:bCs/>
          <w:iCs/>
          <w:sz w:val="22"/>
          <w:szCs w:val="22"/>
        </w:rPr>
        <w:t>Tevékenység TEÁOR kódja</w:t>
      </w:r>
      <w:r w:rsidRPr="00333F99">
        <w:rPr>
          <w:rFonts w:ascii="Times" w:hAnsi="Times"/>
          <w:bCs/>
          <w:iCs/>
          <w:sz w:val="22"/>
          <w:szCs w:val="22"/>
        </w:rPr>
        <w:tab/>
        <w:t xml:space="preserve"> TEÁOR’08: 5629 - Egyéb vendéglátás</w:t>
      </w:r>
    </w:p>
    <w:p w14:paraId="31194F31" w14:textId="77777777" w:rsidR="009B3CDB" w:rsidRPr="00333F99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333F99">
        <w:rPr>
          <w:rFonts w:ascii="Times" w:hAnsi="Times"/>
          <w:bCs/>
          <w:iCs/>
          <w:sz w:val="22"/>
          <w:szCs w:val="22"/>
        </w:rPr>
        <w:t>Üzemeltetés típusa</w:t>
      </w:r>
      <w:r w:rsidRPr="00333F99">
        <w:rPr>
          <w:rFonts w:ascii="Times" w:hAnsi="Times"/>
          <w:bCs/>
          <w:iCs/>
          <w:sz w:val="22"/>
          <w:szCs w:val="22"/>
        </w:rPr>
        <w:tab/>
        <w:t xml:space="preserve"> Egész éven át nyitva tartó/időszakos</w:t>
      </w:r>
    </w:p>
    <w:p w14:paraId="32FFC8EB" w14:textId="77777777" w:rsidR="009B3CDB" w:rsidRPr="00333F99" w:rsidRDefault="009B3CDB" w:rsidP="009B3CDB">
      <w:pPr>
        <w:pStyle w:val="NormlWeb"/>
        <w:ind w:left="125" w:right="125"/>
        <w:jc w:val="both"/>
        <w:rPr>
          <w:rFonts w:ascii="Times" w:hAnsi="Times"/>
          <w:bCs/>
          <w:iCs/>
          <w:sz w:val="22"/>
          <w:szCs w:val="22"/>
        </w:rPr>
      </w:pPr>
      <w:r w:rsidRPr="00333F99">
        <w:rPr>
          <w:rFonts w:ascii="Times" w:hAnsi="Times"/>
          <w:bCs/>
          <w:iCs/>
          <w:sz w:val="22"/>
          <w:szCs w:val="22"/>
        </w:rPr>
        <w:t>Kiszolgálás jellege, felhasznált eszközök, fogyasztás helye:</w:t>
      </w:r>
      <w:r w:rsidRPr="00333F99">
        <w:rPr>
          <w:rFonts w:ascii="Times" w:hAnsi="Times"/>
          <w:bCs/>
          <w:iCs/>
          <w:sz w:val="22"/>
          <w:szCs w:val="22"/>
        </w:rPr>
        <w:tab/>
        <w:t xml:space="preserve"> A kiszolgálás lehet hagyományos vagy önkiszolgáló, többször használatos edényekben (étkészlet, poharak stb.). Vendégtérrel rendelkezik, a helyszíni fogyasztás lehetőségét kötelező biztosítania.</w:t>
      </w:r>
    </w:p>
    <w:p w14:paraId="19CBA91A" w14:textId="77777777" w:rsidR="009B3CDB" w:rsidRPr="00333F99" w:rsidRDefault="009B3CDB" w:rsidP="009B3CDB">
      <w:pPr>
        <w:pStyle w:val="NormlWeb"/>
        <w:ind w:left="125" w:right="125"/>
        <w:jc w:val="both"/>
        <w:rPr>
          <w:rFonts w:ascii="Times" w:hAnsi="Times"/>
          <w:bCs/>
          <w:iCs/>
          <w:sz w:val="22"/>
          <w:szCs w:val="22"/>
        </w:rPr>
      </w:pPr>
      <w:r w:rsidRPr="00333F99">
        <w:rPr>
          <w:rFonts w:ascii="Times" w:hAnsi="Times"/>
          <w:bCs/>
          <w:iCs/>
          <w:sz w:val="22"/>
          <w:szCs w:val="22"/>
        </w:rPr>
        <w:t>Konyha jellege, ételkészítés helye:</w:t>
      </w:r>
      <w:r w:rsidRPr="00333F99">
        <w:rPr>
          <w:rFonts w:ascii="Times" w:hAnsi="Times"/>
          <w:bCs/>
          <w:iCs/>
          <w:sz w:val="22"/>
          <w:szCs w:val="22"/>
        </w:rPr>
        <w:tab/>
        <w:t xml:space="preserve"> Az ételeket nem feltétlenül a helyszínen készítik, minimum tálalóval vagy melegítőkonyhával kell rendelkeznie. </w:t>
      </w:r>
    </w:p>
    <w:p w14:paraId="35231A18" w14:textId="77777777" w:rsidR="009B3CDB" w:rsidRPr="00E84E9B" w:rsidRDefault="009B3CDB" w:rsidP="009B3CDB">
      <w:pPr>
        <w:pStyle w:val="NormlWeb"/>
        <w:ind w:left="125" w:right="125"/>
        <w:rPr>
          <w:rFonts w:ascii="Times" w:hAnsi="Times"/>
          <w:b/>
          <w:bCs/>
          <w:iCs/>
          <w:sz w:val="22"/>
          <w:szCs w:val="22"/>
          <w:u w:val="single"/>
        </w:rPr>
      </w:pPr>
      <w:r w:rsidRPr="00E84E9B">
        <w:rPr>
          <w:rFonts w:ascii="Times" w:hAnsi="Times"/>
          <w:b/>
          <w:bCs/>
          <w:iCs/>
          <w:sz w:val="22"/>
          <w:szCs w:val="22"/>
          <w:u w:val="single"/>
        </w:rPr>
        <w:t>8. Gyorsétterem</w:t>
      </w:r>
    </w:p>
    <w:p w14:paraId="1EACE7C8" w14:textId="77777777" w:rsidR="009B3CDB" w:rsidRPr="00E84E9B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E84E9B">
        <w:rPr>
          <w:rFonts w:ascii="Times" w:hAnsi="Times"/>
          <w:bCs/>
          <w:iCs/>
          <w:sz w:val="22"/>
          <w:szCs w:val="22"/>
        </w:rPr>
        <w:t>Fő terméktípusa:</w:t>
      </w:r>
      <w:r w:rsidRPr="00E84E9B">
        <w:rPr>
          <w:rFonts w:ascii="Times" w:hAnsi="Times"/>
          <w:bCs/>
          <w:iCs/>
          <w:sz w:val="22"/>
          <w:szCs w:val="22"/>
        </w:rPr>
        <w:tab/>
        <w:t xml:space="preserve"> Melegétel/hidegétel</w:t>
      </w:r>
    </w:p>
    <w:p w14:paraId="6A44AE0F" w14:textId="77777777" w:rsidR="009B3CDB" w:rsidRPr="00E84E9B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E84E9B">
        <w:rPr>
          <w:rFonts w:ascii="Times" w:hAnsi="Times"/>
          <w:bCs/>
          <w:iCs/>
          <w:sz w:val="22"/>
          <w:szCs w:val="22"/>
        </w:rPr>
        <w:t>Tevékenység TEÁOR kódja</w:t>
      </w:r>
      <w:r w:rsidRPr="00E84E9B">
        <w:rPr>
          <w:rFonts w:ascii="Times" w:hAnsi="Times"/>
          <w:bCs/>
          <w:iCs/>
          <w:sz w:val="22"/>
          <w:szCs w:val="22"/>
        </w:rPr>
        <w:tab/>
        <w:t xml:space="preserve"> TEÁOR’08: 5610 - Éttermi, mozgó vendéglátás</w:t>
      </w:r>
    </w:p>
    <w:p w14:paraId="67D65D73" w14:textId="77777777" w:rsidR="009B3CDB" w:rsidRPr="00E84E9B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E84E9B">
        <w:rPr>
          <w:rFonts w:ascii="Times" w:hAnsi="Times"/>
          <w:bCs/>
          <w:iCs/>
          <w:sz w:val="22"/>
          <w:szCs w:val="22"/>
        </w:rPr>
        <w:t>Üzemeltetés típusa</w:t>
      </w:r>
      <w:r w:rsidRPr="00E84E9B">
        <w:rPr>
          <w:rFonts w:ascii="Times" w:hAnsi="Times"/>
          <w:bCs/>
          <w:iCs/>
          <w:sz w:val="22"/>
          <w:szCs w:val="22"/>
        </w:rPr>
        <w:tab/>
        <w:t xml:space="preserve"> Egész éven át nyitva tartó/időszakos</w:t>
      </w:r>
    </w:p>
    <w:p w14:paraId="25CBE31D" w14:textId="77777777" w:rsidR="009B3CDB" w:rsidRPr="00E84E9B" w:rsidRDefault="009B3CDB" w:rsidP="009B3CDB">
      <w:pPr>
        <w:pStyle w:val="NormlWeb"/>
        <w:ind w:left="125" w:right="125"/>
        <w:jc w:val="both"/>
        <w:rPr>
          <w:rFonts w:ascii="Times" w:hAnsi="Times"/>
          <w:bCs/>
          <w:iCs/>
          <w:sz w:val="22"/>
          <w:szCs w:val="22"/>
        </w:rPr>
      </w:pPr>
      <w:r w:rsidRPr="00E84E9B">
        <w:rPr>
          <w:rFonts w:ascii="Times" w:hAnsi="Times"/>
          <w:bCs/>
          <w:iCs/>
          <w:sz w:val="22"/>
          <w:szCs w:val="22"/>
        </w:rPr>
        <w:lastRenderedPageBreak/>
        <w:t>Kiszolgálás jellege, felhasznált eszközök, fogyasztás helye:</w:t>
      </w:r>
      <w:r w:rsidRPr="00E84E9B">
        <w:rPr>
          <w:rFonts w:ascii="Times" w:hAnsi="Times"/>
          <w:bCs/>
          <w:iCs/>
          <w:sz w:val="22"/>
          <w:szCs w:val="22"/>
        </w:rPr>
        <w:tab/>
        <w:t xml:space="preserve"> A kiszolgálás lehet hagyományos vagy önkiszolgáló, egyszer vagy többször használatos edényekben (étkészlet, poharak stb.). Helyszíni fogyasztás lehetőségét nem kötelező biztosítania.</w:t>
      </w:r>
    </w:p>
    <w:p w14:paraId="19D49D50" w14:textId="77777777" w:rsidR="009B3CDB" w:rsidRPr="00E84E9B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E84E9B">
        <w:rPr>
          <w:rFonts w:ascii="Times" w:hAnsi="Times"/>
          <w:bCs/>
          <w:iCs/>
          <w:sz w:val="22"/>
          <w:szCs w:val="22"/>
        </w:rPr>
        <w:t>Konyha jellege, ételkészítés helye:</w:t>
      </w:r>
      <w:r w:rsidRPr="00E84E9B">
        <w:rPr>
          <w:rFonts w:ascii="Times" w:hAnsi="Times"/>
          <w:bCs/>
          <w:iCs/>
          <w:sz w:val="22"/>
          <w:szCs w:val="22"/>
        </w:rPr>
        <w:tab/>
        <w:t xml:space="preserve"> Az ételeket nem feltétlenül a helyszínen készítik, minimum befejező konyhával rendelkezik. </w:t>
      </w:r>
    </w:p>
    <w:p w14:paraId="0CA3CE5F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/>
          <w:bCs/>
          <w:iCs/>
          <w:sz w:val="22"/>
          <w:szCs w:val="22"/>
        </w:rPr>
      </w:pPr>
      <w:r w:rsidRPr="006335F5">
        <w:rPr>
          <w:rFonts w:ascii="Times" w:hAnsi="Times"/>
          <w:b/>
          <w:bCs/>
          <w:iCs/>
          <w:sz w:val="22"/>
          <w:szCs w:val="22"/>
        </w:rPr>
        <w:t>9. Rendezvényi étkeztetés</w:t>
      </w:r>
    </w:p>
    <w:p w14:paraId="0330D0DB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Fő terméktípusa: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Melegétel/hidegétel</w:t>
      </w:r>
    </w:p>
    <w:p w14:paraId="02C919D5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Tevékenység TEÁOR kódja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TEÁOR’08: 5621 - Rendezvényi étkeztetés</w:t>
      </w:r>
    </w:p>
    <w:p w14:paraId="77F0C3AA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Üzemeltetés típusa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Alkalmi</w:t>
      </w:r>
    </w:p>
    <w:p w14:paraId="6A8F45F0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Kiszolgálás jellege, felhasznált eszközök, fogyasztás helye: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A kiszolgálás helye a rendezvény. A kiszolgálás lehet hagyományos vagy önkiszolgáló, egyszer vagy többször használatos edényekben (étkészlet, poharak stb.). Helyszíni fogyasztás lehetőségét nem kötelező biztosítania.</w:t>
      </w:r>
    </w:p>
    <w:p w14:paraId="157B0432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Konyha jellege, ételkészítés helye: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Az ételeket nem feltétlenül a helyszínen készítik. </w:t>
      </w:r>
    </w:p>
    <w:p w14:paraId="2B5CBD3E" w14:textId="77777777" w:rsidR="009B3CDB" w:rsidRPr="00AF4F5E" w:rsidRDefault="009B3CDB" w:rsidP="009B3CDB">
      <w:pPr>
        <w:pStyle w:val="NormlWeb"/>
        <w:ind w:left="125" w:right="125"/>
        <w:rPr>
          <w:rFonts w:ascii="Times" w:hAnsi="Times"/>
          <w:b/>
          <w:bCs/>
          <w:iCs/>
          <w:sz w:val="22"/>
          <w:szCs w:val="22"/>
          <w:u w:val="single"/>
        </w:rPr>
      </w:pPr>
      <w:r w:rsidRPr="00AF4F5E">
        <w:rPr>
          <w:rFonts w:ascii="Times" w:hAnsi="Times"/>
          <w:b/>
          <w:bCs/>
          <w:iCs/>
          <w:sz w:val="22"/>
          <w:szCs w:val="22"/>
          <w:u w:val="single"/>
        </w:rPr>
        <w:t>10. Alkalmi vendéglátóhely</w:t>
      </w:r>
    </w:p>
    <w:p w14:paraId="1FD4CD84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Fő terméktípusa: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Melegétel/hidegétel, kávéital, alkoholmentes és szeszes ital</w:t>
      </w:r>
    </w:p>
    <w:p w14:paraId="41DCFA33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Tevékenység TEÁOR kódja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TEÁOR’08: 5610 - Éttermi, mozgó vendéglátás</w:t>
      </w:r>
    </w:p>
    <w:p w14:paraId="557747AC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Üzemeltetés típusa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Alkalmi</w:t>
      </w:r>
    </w:p>
    <w:p w14:paraId="5C0586D2" w14:textId="77777777" w:rsidR="009B3CDB" w:rsidRPr="006335F5" w:rsidRDefault="009B3CDB" w:rsidP="009B3CDB">
      <w:pPr>
        <w:pStyle w:val="NormlWeb"/>
        <w:ind w:left="125" w:right="125"/>
        <w:jc w:val="both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Kiszolgálás jellege, felhasznált eszközök, fogyasztás helye: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Meghatározott helyen üzemel. A kiszolgálás lehet hagyományos vagy önkiszolgáló, egyszer vagy többször használatos edényekben (étkészlet, poharak stb.). Pl. Telepített </w:t>
      </w:r>
      <w:proofErr w:type="spellStart"/>
      <w:r w:rsidRPr="006335F5">
        <w:rPr>
          <w:rFonts w:ascii="Times" w:hAnsi="Times"/>
          <w:bCs/>
          <w:iCs/>
          <w:sz w:val="22"/>
          <w:szCs w:val="22"/>
        </w:rPr>
        <w:t>food</w:t>
      </w:r>
      <w:proofErr w:type="spellEnd"/>
      <w:r w:rsidRPr="006335F5">
        <w:rPr>
          <w:rFonts w:ascii="Times" w:hAnsi="Times"/>
          <w:bCs/>
          <w:iCs/>
          <w:sz w:val="22"/>
          <w:szCs w:val="22"/>
        </w:rPr>
        <w:t xml:space="preserve"> </w:t>
      </w:r>
      <w:proofErr w:type="spellStart"/>
      <w:r w:rsidRPr="006335F5">
        <w:rPr>
          <w:rFonts w:ascii="Times" w:hAnsi="Times"/>
          <w:bCs/>
          <w:iCs/>
          <w:sz w:val="22"/>
          <w:szCs w:val="22"/>
        </w:rPr>
        <w:t>truck</w:t>
      </w:r>
      <w:proofErr w:type="spellEnd"/>
      <w:r w:rsidRPr="006335F5">
        <w:rPr>
          <w:rFonts w:ascii="Times" w:hAnsi="Times"/>
          <w:bCs/>
          <w:iCs/>
          <w:sz w:val="22"/>
          <w:szCs w:val="22"/>
        </w:rPr>
        <w:t>, borozó egy borfesztiválon</w:t>
      </w:r>
    </w:p>
    <w:p w14:paraId="5B12115C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Konyha jellege, ételkészítés helye: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Az ételeket nem feltétlenül a helyszínen készítik. </w:t>
      </w:r>
    </w:p>
    <w:p w14:paraId="5F30E5EA" w14:textId="77777777" w:rsidR="009B3CDB" w:rsidRPr="00054209" w:rsidRDefault="009B3CDB" w:rsidP="009B3CDB">
      <w:pPr>
        <w:pStyle w:val="NormlWeb"/>
        <w:ind w:left="125" w:right="125"/>
        <w:rPr>
          <w:rFonts w:ascii="Times" w:hAnsi="Times"/>
          <w:b/>
          <w:bCs/>
          <w:iCs/>
          <w:sz w:val="22"/>
          <w:szCs w:val="22"/>
          <w:u w:val="single"/>
        </w:rPr>
      </w:pPr>
      <w:r w:rsidRPr="00054209">
        <w:rPr>
          <w:rFonts w:ascii="Times" w:hAnsi="Times"/>
          <w:b/>
          <w:bCs/>
          <w:iCs/>
          <w:sz w:val="22"/>
          <w:szCs w:val="22"/>
          <w:u w:val="single"/>
        </w:rPr>
        <w:t>11. Mozgó vendéglátóhely</w:t>
      </w:r>
    </w:p>
    <w:p w14:paraId="71F126A2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Fő terméktípusa: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Melegétel/hidegétel, kávéital, alkoholmentes és szeszes ital</w:t>
      </w:r>
    </w:p>
    <w:p w14:paraId="4B6412E1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Tevékenység TEÁOR kódja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TEÁOR’08: 5610 - Éttermi, mozgó vendéglátás</w:t>
      </w:r>
    </w:p>
    <w:p w14:paraId="59352FA8" w14:textId="77777777" w:rsidR="009B3CDB" w:rsidRPr="006335F5" w:rsidRDefault="009B3CDB" w:rsidP="009B3CDB">
      <w:pPr>
        <w:pStyle w:val="NormlWeb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Üzemeltetés típusa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Alkalmi</w:t>
      </w:r>
    </w:p>
    <w:p w14:paraId="68722BC7" w14:textId="77777777" w:rsidR="009B3CDB" w:rsidRPr="006335F5" w:rsidRDefault="009B3CDB" w:rsidP="009B3CDB">
      <w:pPr>
        <w:pStyle w:val="NormlWeb"/>
        <w:ind w:left="125" w:right="125"/>
        <w:jc w:val="both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Kiszolgálás jellege, felhasznált eszközök, fogyasztás helye: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Folyamatosan változtatja a helyét, nem tartózkodik huzamosabb ideig </w:t>
      </w:r>
      <w:proofErr w:type="gramStart"/>
      <w:r w:rsidRPr="006335F5">
        <w:rPr>
          <w:rFonts w:ascii="Times" w:hAnsi="Times"/>
          <w:bCs/>
          <w:iCs/>
          <w:sz w:val="22"/>
          <w:szCs w:val="22"/>
        </w:rPr>
        <w:t>egy</w:t>
      </w:r>
      <w:r>
        <w:rPr>
          <w:rFonts w:ascii="Times" w:hAnsi="Times"/>
          <w:bCs/>
          <w:iCs/>
          <w:sz w:val="22"/>
          <w:szCs w:val="22"/>
        </w:rPr>
        <w:t xml:space="preserve"> </w:t>
      </w:r>
      <w:r w:rsidRPr="006335F5">
        <w:rPr>
          <w:rFonts w:ascii="Times" w:hAnsi="Times"/>
          <w:bCs/>
          <w:iCs/>
          <w:sz w:val="22"/>
          <w:szCs w:val="22"/>
        </w:rPr>
        <w:t>helyben</w:t>
      </w:r>
      <w:proofErr w:type="gramEnd"/>
      <w:r w:rsidRPr="006335F5">
        <w:rPr>
          <w:rFonts w:ascii="Times" w:hAnsi="Times"/>
          <w:bCs/>
          <w:iCs/>
          <w:sz w:val="22"/>
          <w:szCs w:val="22"/>
        </w:rPr>
        <w:t xml:space="preserve">. </w:t>
      </w:r>
      <w:r>
        <w:rPr>
          <w:rFonts w:ascii="Times" w:hAnsi="Times"/>
          <w:bCs/>
          <w:iCs/>
          <w:sz w:val="22"/>
          <w:szCs w:val="22"/>
        </w:rPr>
        <w:t>A</w:t>
      </w:r>
      <w:r w:rsidRPr="006335F5">
        <w:rPr>
          <w:rFonts w:ascii="Times" w:hAnsi="Times"/>
          <w:bCs/>
          <w:iCs/>
          <w:sz w:val="22"/>
          <w:szCs w:val="22"/>
        </w:rPr>
        <w:t xml:space="preserve"> kiszolgálás önkiszolgáló értékesítés formájában történik nem biztosít ülőhelyet, egyszer vagy többször használatos edényekben (étkészlet, poharak stb.). Pl. Mozgó </w:t>
      </w:r>
      <w:proofErr w:type="spellStart"/>
      <w:r w:rsidRPr="006335F5">
        <w:rPr>
          <w:rFonts w:ascii="Times" w:hAnsi="Times"/>
          <w:bCs/>
          <w:iCs/>
          <w:sz w:val="22"/>
          <w:szCs w:val="22"/>
        </w:rPr>
        <w:t>food</w:t>
      </w:r>
      <w:proofErr w:type="spellEnd"/>
      <w:r w:rsidRPr="006335F5">
        <w:rPr>
          <w:rFonts w:ascii="Times" w:hAnsi="Times"/>
          <w:bCs/>
          <w:iCs/>
          <w:sz w:val="22"/>
          <w:szCs w:val="22"/>
        </w:rPr>
        <w:t xml:space="preserve"> </w:t>
      </w:r>
      <w:proofErr w:type="spellStart"/>
      <w:r w:rsidRPr="006335F5">
        <w:rPr>
          <w:rFonts w:ascii="Times" w:hAnsi="Times"/>
          <w:bCs/>
          <w:iCs/>
          <w:sz w:val="22"/>
          <w:szCs w:val="22"/>
        </w:rPr>
        <w:t>truck</w:t>
      </w:r>
      <w:proofErr w:type="spellEnd"/>
      <w:r w:rsidRPr="006335F5">
        <w:rPr>
          <w:rFonts w:ascii="Times" w:hAnsi="Times"/>
          <w:bCs/>
          <w:iCs/>
          <w:sz w:val="22"/>
          <w:szCs w:val="22"/>
        </w:rPr>
        <w:t>, mozgó (kiskocsin) borozó egy borfesztiválon</w:t>
      </w:r>
    </w:p>
    <w:p w14:paraId="7F0652C5" w14:textId="77777777" w:rsidR="009B3CDB" w:rsidRPr="006335F5" w:rsidRDefault="009B3CDB" w:rsidP="009B3CDB">
      <w:pPr>
        <w:pStyle w:val="NormlWeb"/>
        <w:spacing w:before="0" w:beforeAutospacing="0" w:after="0" w:afterAutospacing="0"/>
        <w:ind w:left="125" w:right="125"/>
        <w:rPr>
          <w:rFonts w:ascii="Times" w:hAnsi="Times"/>
          <w:bCs/>
          <w:iCs/>
          <w:sz w:val="22"/>
          <w:szCs w:val="22"/>
        </w:rPr>
      </w:pPr>
      <w:r w:rsidRPr="006335F5">
        <w:rPr>
          <w:rFonts w:ascii="Times" w:hAnsi="Times"/>
          <w:bCs/>
          <w:iCs/>
          <w:sz w:val="22"/>
          <w:szCs w:val="22"/>
        </w:rPr>
        <w:t>Konyha jellege, ételkészítés helye:</w:t>
      </w:r>
      <w:r w:rsidRPr="006335F5">
        <w:rPr>
          <w:rFonts w:ascii="Times" w:hAnsi="Times"/>
          <w:bCs/>
          <w:iCs/>
          <w:sz w:val="22"/>
          <w:szCs w:val="22"/>
        </w:rPr>
        <w:tab/>
        <w:t xml:space="preserve"> Az ételeket nem feltétlenül a helyszínen készítik.</w:t>
      </w:r>
    </w:p>
    <w:p w14:paraId="30A25BD5" w14:textId="77777777" w:rsidR="009B3CDB" w:rsidRPr="006335F5" w:rsidRDefault="009B3CDB" w:rsidP="009B3CDB">
      <w:pPr>
        <w:pStyle w:val="NormlWeb"/>
        <w:spacing w:before="0" w:beforeAutospacing="0" w:after="0" w:afterAutospacing="0"/>
        <w:ind w:left="125" w:right="125"/>
        <w:rPr>
          <w:rFonts w:ascii="Times" w:hAnsi="Times"/>
          <w:bCs/>
          <w:iCs/>
          <w:sz w:val="22"/>
          <w:szCs w:val="22"/>
        </w:rPr>
      </w:pPr>
      <w:bookmarkStart w:id="6" w:name="pr193"/>
      <w:bookmarkEnd w:id="6"/>
    </w:p>
    <w:p w14:paraId="5FA9D56A" w14:textId="77777777" w:rsidR="009B3CDB" w:rsidRPr="006335F5" w:rsidRDefault="009B3CDB" w:rsidP="009B3CDB">
      <w:pPr>
        <w:pStyle w:val="NormlWeb"/>
        <w:spacing w:before="0" w:beforeAutospacing="0" w:after="0" w:afterAutospacing="0"/>
        <w:ind w:left="125" w:right="125"/>
        <w:rPr>
          <w:rFonts w:ascii="Times" w:hAnsi="Times"/>
          <w:bCs/>
          <w:iCs/>
          <w:sz w:val="22"/>
          <w:szCs w:val="22"/>
        </w:rPr>
      </w:pPr>
    </w:p>
    <w:p w14:paraId="116D37F3" w14:textId="77777777" w:rsidR="009B3CDB" w:rsidRPr="006335F5" w:rsidRDefault="009B3CDB" w:rsidP="009B3CDB">
      <w:pPr>
        <w:spacing w:before="50"/>
        <w:ind w:left="300" w:hanging="300"/>
        <w:rPr>
          <w:sz w:val="16"/>
          <w:szCs w:val="16"/>
        </w:rPr>
      </w:pPr>
    </w:p>
    <w:p w14:paraId="26082318" w14:textId="77777777" w:rsidR="009B3CDB" w:rsidRDefault="009B3CDB" w:rsidP="009B3CDB">
      <w:pPr>
        <w:pStyle w:val="NormlWeb"/>
        <w:spacing w:before="0" w:beforeAutospacing="0" w:after="0" w:afterAutospacing="0"/>
        <w:ind w:right="125"/>
      </w:pPr>
    </w:p>
    <w:p w14:paraId="0D8EFE39" w14:textId="77777777" w:rsidR="009F309E" w:rsidRDefault="009F309E"/>
    <w:sectPr w:rsidR="009F309E" w:rsidSect="00F704E2">
      <w:headerReference w:type="default" r:id="rId5"/>
      <w:footerReference w:type="default" r:id="rId6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BB5B" w14:textId="77777777" w:rsidR="003B183A" w:rsidRDefault="009B3CDB" w:rsidP="00F704E2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23F1" w14:textId="77777777" w:rsidR="003B183A" w:rsidRDefault="009B3CDB" w:rsidP="00AF1B67">
    <w:pPr>
      <w:pStyle w:val="lfej"/>
      <w:jc w:val="right"/>
    </w:pPr>
    <w:r>
      <w:t xml:space="preserve">Beküldési határidő: 2021. </w:t>
    </w:r>
    <w:r>
      <w:t>március</w:t>
    </w:r>
    <w:r>
      <w:t xml:space="preserve"> 31.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D1736"/>
    <w:multiLevelType w:val="hybridMultilevel"/>
    <w:tmpl w:val="3086D482"/>
    <w:lvl w:ilvl="0" w:tplc="C46E54D6">
      <w:start w:val="1"/>
      <w:numFmt w:val="bullet"/>
      <w:lvlText w:val=""/>
      <w:lvlJc w:val="left"/>
      <w:pPr>
        <w:ind w:left="12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DB"/>
    <w:rsid w:val="009B3CDB"/>
    <w:rsid w:val="009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3C13A"/>
  <w15:chartTrackingRefBased/>
  <w15:docId w15:val="{6BAA555D-55D6-48B4-86F7-2A437F24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B3CDB"/>
    <w:pPr>
      <w:spacing w:before="100" w:beforeAutospacing="1" w:after="100" w:afterAutospacing="1"/>
    </w:pPr>
    <w:rPr>
      <w:color w:val="000000"/>
    </w:rPr>
  </w:style>
  <w:style w:type="paragraph" w:styleId="lfej">
    <w:name w:val="header"/>
    <w:basedOn w:val="Norml"/>
    <w:link w:val="lfejChar"/>
    <w:rsid w:val="009B3C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B3CD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B3C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B3CD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B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Gábor</dc:creator>
  <cp:keywords/>
  <dc:description/>
  <cp:lastModifiedBy>Szilvia Gábor</cp:lastModifiedBy>
  <cp:revision>1</cp:revision>
  <dcterms:created xsi:type="dcterms:W3CDTF">2021-03-18T09:33:00Z</dcterms:created>
  <dcterms:modified xsi:type="dcterms:W3CDTF">2021-03-18T09:34:00Z</dcterms:modified>
</cp:coreProperties>
</file>